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76E" w:rsidRDefault="00FA576E">
      <w:pPr>
        <w:rPr>
          <w:b/>
        </w:rPr>
      </w:pPr>
    </w:p>
    <w:p w:rsidR="0066423E" w:rsidRP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66423E">
        <w:rPr>
          <w:rFonts w:eastAsia="+mn-ea"/>
          <w:b/>
          <w:bCs/>
          <w:color w:val="000000"/>
          <w:kern w:val="24"/>
          <w:sz w:val="28"/>
          <w:szCs w:val="28"/>
        </w:rPr>
        <w:t>Муниципальное автономное дошкол</w:t>
      </w:r>
      <w:r w:rsidRPr="0066423E">
        <w:rPr>
          <w:rFonts w:eastAsia="+mn-ea"/>
          <w:b/>
          <w:bCs/>
          <w:color w:val="000000"/>
          <w:kern w:val="24"/>
          <w:sz w:val="28"/>
          <w:szCs w:val="28"/>
        </w:rPr>
        <w:t xml:space="preserve">ьное образовательное учреждение </w:t>
      </w:r>
      <w:r w:rsidRPr="0066423E">
        <w:rPr>
          <w:rFonts w:eastAsia="+mn-ea"/>
          <w:b/>
          <w:bCs/>
          <w:color w:val="000000"/>
          <w:kern w:val="24"/>
          <w:sz w:val="28"/>
          <w:szCs w:val="28"/>
        </w:rPr>
        <w:t>«Детский сад № 40»</w:t>
      </w: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P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0"/>
          <w:szCs w:val="40"/>
        </w:rPr>
      </w:pPr>
      <w:r w:rsidRPr="0066423E">
        <w:rPr>
          <w:rFonts w:eastAsia="+mn-ea"/>
          <w:b/>
          <w:bCs/>
          <w:color w:val="000000"/>
          <w:kern w:val="24"/>
          <w:sz w:val="40"/>
          <w:szCs w:val="40"/>
        </w:rPr>
        <w:t>Городской конкурс</w:t>
      </w:r>
      <w:r w:rsidRPr="0066423E">
        <w:rPr>
          <w:rFonts w:eastAsia="+mn-ea"/>
          <w:b/>
          <w:bCs/>
          <w:color w:val="000000"/>
          <w:kern w:val="24"/>
          <w:sz w:val="40"/>
          <w:szCs w:val="40"/>
        </w:rPr>
        <w:br/>
        <w:t>Домашняя  лаборатория</w:t>
      </w: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  <w:r>
        <w:rPr>
          <w:rFonts w:eastAsia="+mn-ea"/>
          <w:b/>
          <w:bCs/>
          <w:color w:val="000000"/>
          <w:kern w:val="24"/>
          <w:sz w:val="36"/>
          <w:szCs w:val="36"/>
        </w:rPr>
        <w:br/>
        <w:t xml:space="preserve">Тема проекта </w:t>
      </w:r>
      <w:r>
        <w:rPr>
          <w:rFonts w:eastAsia="+mn-ea"/>
          <w:b/>
          <w:bCs/>
          <w:color w:val="000000"/>
          <w:kern w:val="24"/>
          <w:sz w:val="36"/>
          <w:szCs w:val="36"/>
        </w:rPr>
        <w:br/>
        <w:t>«Физики, химики»</w:t>
      </w: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:rsidR="0066423E" w:rsidRDefault="0066423E" w:rsidP="0066423E">
      <w:pPr>
        <w:pStyle w:val="a5"/>
        <w:spacing w:before="0" w:beforeAutospacing="0" w:after="0" w:afterAutospacing="0"/>
        <w:jc w:val="right"/>
      </w:pPr>
      <w:r>
        <w:rPr>
          <w:rFonts w:eastAsia="+mn-ea"/>
          <w:color w:val="000000"/>
          <w:kern w:val="24"/>
          <w:sz w:val="36"/>
          <w:szCs w:val="36"/>
        </w:rPr>
        <w:t xml:space="preserve">Разработали:     </w:t>
      </w:r>
    </w:p>
    <w:p w:rsidR="0066423E" w:rsidRDefault="0066423E" w:rsidP="0066423E">
      <w:pPr>
        <w:pStyle w:val="a5"/>
        <w:spacing w:before="0" w:beforeAutospacing="0" w:after="0" w:afterAutospacing="0"/>
        <w:jc w:val="right"/>
      </w:pPr>
      <w:r>
        <w:rPr>
          <w:rFonts w:eastAsia="+mn-ea"/>
          <w:color w:val="000000"/>
          <w:kern w:val="24"/>
          <w:sz w:val="36"/>
          <w:szCs w:val="36"/>
        </w:rPr>
        <w:t xml:space="preserve"> </w:t>
      </w:r>
      <w:proofErr w:type="spellStart"/>
      <w:r>
        <w:rPr>
          <w:rFonts w:eastAsia="+mn-ea"/>
          <w:color w:val="000000"/>
          <w:kern w:val="24"/>
          <w:sz w:val="36"/>
          <w:szCs w:val="36"/>
        </w:rPr>
        <w:t>Верховская</w:t>
      </w:r>
      <w:proofErr w:type="spellEnd"/>
      <w:r>
        <w:rPr>
          <w:rFonts w:eastAsia="+mn-ea"/>
          <w:color w:val="000000"/>
          <w:kern w:val="24"/>
          <w:sz w:val="36"/>
          <w:szCs w:val="36"/>
        </w:rPr>
        <w:t xml:space="preserve"> Л.</w:t>
      </w:r>
      <w:r>
        <w:rPr>
          <w:rFonts w:eastAsia="+mn-ea"/>
          <w:color w:val="000000"/>
          <w:kern w:val="24"/>
          <w:sz w:val="36"/>
          <w:szCs w:val="36"/>
        </w:rPr>
        <w:t xml:space="preserve"> </w:t>
      </w:r>
      <w:r>
        <w:rPr>
          <w:rFonts w:eastAsia="+mn-ea"/>
          <w:color w:val="000000"/>
          <w:kern w:val="24"/>
          <w:sz w:val="36"/>
          <w:szCs w:val="36"/>
        </w:rPr>
        <w:t>А</w:t>
      </w:r>
      <w:r>
        <w:rPr>
          <w:rFonts w:eastAsia="+mn-ea"/>
          <w:color w:val="000000"/>
          <w:kern w:val="24"/>
          <w:sz w:val="36"/>
          <w:szCs w:val="36"/>
        </w:rPr>
        <w:t>.</w:t>
      </w:r>
      <w:r>
        <w:rPr>
          <w:rFonts w:eastAsia="+mn-ea"/>
          <w:color w:val="000000"/>
          <w:kern w:val="24"/>
          <w:sz w:val="36"/>
          <w:szCs w:val="36"/>
        </w:rPr>
        <w:t xml:space="preserve"> </w:t>
      </w:r>
    </w:p>
    <w:p w:rsidR="0066423E" w:rsidRDefault="0066423E" w:rsidP="0066423E">
      <w:pPr>
        <w:pStyle w:val="a5"/>
        <w:spacing w:before="0" w:beforeAutospacing="0" w:after="0" w:afterAutospacing="0"/>
        <w:jc w:val="right"/>
      </w:pPr>
      <w:r>
        <w:rPr>
          <w:rFonts w:eastAsia="+mn-ea"/>
          <w:color w:val="000000"/>
          <w:kern w:val="24"/>
          <w:sz w:val="36"/>
          <w:szCs w:val="36"/>
        </w:rPr>
        <w:t xml:space="preserve">                            Басанова К.</w:t>
      </w:r>
      <w:r>
        <w:rPr>
          <w:rFonts w:eastAsia="+mn-ea"/>
          <w:color w:val="000000"/>
          <w:kern w:val="24"/>
          <w:sz w:val="36"/>
          <w:szCs w:val="36"/>
        </w:rPr>
        <w:t xml:space="preserve"> </w:t>
      </w:r>
      <w:r>
        <w:rPr>
          <w:rFonts w:eastAsia="+mn-ea"/>
          <w:color w:val="000000"/>
          <w:kern w:val="24"/>
          <w:sz w:val="36"/>
          <w:szCs w:val="36"/>
        </w:rPr>
        <w:t>Ю</w:t>
      </w:r>
      <w:r>
        <w:rPr>
          <w:rFonts w:eastAsia="+mn-ea"/>
          <w:color w:val="000000"/>
          <w:kern w:val="24"/>
          <w:sz w:val="36"/>
          <w:szCs w:val="36"/>
        </w:rPr>
        <w:t>.</w:t>
      </w:r>
      <w:r>
        <w:rPr>
          <w:rFonts w:eastAsia="+mn-ea"/>
          <w:color w:val="000000"/>
          <w:kern w:val="24"/>
          <w:sz w:val="36"/>
          <w:szCs w:val="36"/>
        </w:rPr>
        <w:t xml:space="preserve">  </w:t>
      </w:r>
    </w:p>
    <w:p w:rsidR="0066423E" w:rsidRDefault="0066423E" w:rsidP="0066423E">
      <w:pPr>
        <w:pStyle w:val="a5"/>
        <w:spacing w:before="0" w:beforeAutospacing="0" w:after="0" w:afterAutospacing="0"/>
        <w:jc w:val="right"/>
      </w:pPr>
      <w:r>
        <w:rPr>
          <w:rFonts w:eastAsia="+mn-ea"/>
          <w:color w:val="000000"/>
          <w:kern w:val="24"/>
          <w:sz w:val="36"/>
          <w:szCs w:val="36"/>
        </w:rPr>
        <w:t xml:space="preserve">                           </w:t>
      </w:r>
      <w:proofErr w:type="spellStart"/>
      <w:r>
        <w:rPr>
          <w:rFonts w:eastAsia="+mn-ea"/>
          <w:color w:val="000000"/>
          <w:kern w:val="24"/>
          <w:sz w:val="36"/>
          <w:szCs w:val="36"/>
        </w:rPr>
        <w:t>Трушникова</w:t>
      </w:r>
      <w:proofErr w:type="spellEnd"/>
      <w:r>
        <w:rPr>
          <w:rFonts w:eastAsia="+mn-ea"/>
          <w:color w:val="000000"/>
          <w:kern w:val="24"/>
          <w:sz w:val="36"/>
          <w:szCs w:val="36"/>
        </w:rPr>
        <w:t xml:space="preserve"> Т.</w:t>
      </w:r>
      <w:r>
        <w:rPr>
          <w:rFonts w:eastAsia="+mn-ea"/>
          <w:color w:val="000000"/>
          <w:kern w:val="24"/>
          <w:sz w:val="36"/>
          <w:szCs w:val="36"/>
        </w:rPr>
        <w:t xml:space="preserve"> </w:t>
      </w:r>
      <w:r>
        <w:rPr>
          <w:rFonts w:eastAsia="+mn-ea"/>
          <w:color w:val="000000"/>
          <w:kern w:val="24"/>
          <w:sz w:val="36"/>
          <w:szCs w:val="36"/>
        </w:rPr>
        <w:t>А</w:t>
      </w:r>
      <w:r>
        <w:rPr>
          <w:rFonts w:eastAsia="+mn-ea"/>
          <w:color w:val="000000"/>
          <w:kern w:val="24"/>
          <w:sz w:val="36"/>
          <w:szCs w:val="36"/>
        </w:rPr>
        <w:t>.</w:t>
      </w:r>
    </w:p>
    <w:p w:rsidR="0066423E" w:rsidRDefault="0066423E" w:rsidP="0066423E">
      <w:pPr>
        <w:pStyle w:val="a5"/>
        <w:spacing w:before="0" w:beforeAutospacing="0" w:after="0" w:afterAutospacing="0"/>
        <w:jc w:val="right"/>
      </w:pPr>
      <w:r>
        <w:rPr>
          <w:rFonts w:eastAsia="+mn-ea"/>
          <w:color w:val="000000"/>
          <w:kern w:val="24"/>
          <w:sz w:val="36"/>
          <w:szCs w:val="36"/>
        </w:rPr>
        <w:t xml:space="preserve">                             Минина И.</w:t>
      </w:r>
      <w:r>
        <w:rPr>
          <w:rFonts w:eastAsia="+mn-ea"/>
          <w:color w:val="000000"/>
          <w:kern w:val="24"/>
          <w:sz w:val="36"/>
          <w:szCs w:val="36"/>
        </w:rPr>
        <w:t xml:space="preserve"> </w:t>
      </w:r>
      <w:r>
        <w:rPr>
          <w:rFonts w:eastAsia="+mn-ea"/>
          <w:color w:val="000000"/>
          <w:kern w:val="24"/>
          <w:sz w:val="36"/>
          <w:szCs w:val="36"/>
        </w:rPr>
        <w:t>И</w:t>
      </w:r>
      <w:r>
        <w:rPr>
          <w:rFonts w:eastAsia="+mn-ea"/>
          <w:color w:val="000000"/>
          <w:kern w:val="24"/>
          <w:sz w:val="36"/>
          <w:szCs w:val="36"/>
        </w:rPr>
        <w:t>.</w:t>
      </w: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Default="0066423E" w:rsidP="0066423E">
      <w:pPr>
        <w:pStyle w:val="a5"/>
        <w:spacing w:before="96" w:beforeAutospacing="0" w:after="6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66423E" w:rsidRPr="0066423E" w:rsidRDefault="0066423E" w:rsidP="0066423E">
      <w:pPr>
        <w:pStyle w:val="a5"/>
        <w:spacing w:before="96" w:beforeAutospacing="0" w:after="60" w:afterAutospacing="0"/>
        <w:jc w:val="center"/>
        <w:rPr>
          <w:sz w:val="28"/>
          <w:szCs w:val="28"/>
        </w:rPr>
      </w:pPr>
      <w:r w:rsidRPr="0066423E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Верхняя Пышма</w:t>
      </w:r>
    </w:p>
    <w:p w:rsidR="0066423E" w:rsidRPr="0066423E" w:rsidRDefault="0066423E" w:rsidP="0066423E">
      <w:pPr>
        <w:jc w:val="center"/>
        <w:rPr>
          <w:b/>
          <w:sz w:val="28"/>
          <w:szCs w:val="28"/>
        </w:rPr>
      </w:pPr>
      <w:r w:rsidRPr="0066423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2023г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lastRenderedPageBreak/>
        <w:t>Цель: практическое внедрение детского экспериментирования, как средства развития познавательной активности в домашних условиях.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 xml:space="preserve">Задачи 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>1. Развивать у детей поисково-познавательную</w:t>
      </w:r>
      <w:proofErr w:type="gramStart"/>
      <w:r w:rsidRPr="0066423E">
        <w:rPr>
          <w:rFonts w:eastAsia="+mn-ea"/>
          <w:color w:val="000000"/>
          <w:kern w:val="24"/>
          <w:sz w:val="28"/>
          <w:szCs w:val="28"/>
        </w:rPr>
        <w:t xml:space="preserve"> ,</w:t>
      </w:r>
      <w:proofErr w:type="gramEnd"/>
      <w:r w:rsidRPr="0066423E">
        <w:rPr>
          <w:rFonts w:eastAsia="+mn-ea"/>
          <w:color w:val="000000"/>
          <w:kern w:val="24"/>
          <w:sz w:val="28"/>
          <w:szCs w:val="28"/>
        </w:rPr>
        <w:t>интеллектуальную активность путем включения их в преобразующие действия.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>2. Создание среды для развития у дошкольников первичных естественнонаучных представлений, навыков обследования предметов и материалов, наблюдательности, любознательности, активности, мыслительных операций в домашних условиях. 3Формировать у детей целостное восприятие о предметах и явлениях окружающей действительности на основе эмоционально</w:t>
      </w:r>
      <w:r w:rsidRPr="0066423E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66423E">
        <w:rPr>
          <w:rFonts w:eastAsia="+mn-ea"/>
          <w:color w:val="000000"/>
          <w:kern w:val="24"/>
          <w:sz w:val="28"/>
          <w:szCs w:val="28"/>
        </w:rPr>
        <w:t>- чувствительного восприятие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>4.  Активизация творческой деятельности родителей воспитанников.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 xml:space="preserve">5.  Воспитание желания экспериментировать в кругу семьи. </w:t>
      </w: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66423E" w:rsidRPr="0066423E" w:rsidRDefault="0066423E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423E" w:rsidRPr="0066423E" w:rsidRDefault="0066423E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23E">
        <w:rPr>
          <w:rFonts w:ascii="Times New Roman" w:hAnsi="Times New Roman" w:cs="Times New Roman"/>
          <w:sz w:val="28"/>
          <w:szCs w:val="28"/>
        </w:rPr>
        <w:br w:type="page"/>
      </w:r>
    </w:p>
    <w:p w:rsidR="0066423E" w:rsidRDefault="0066423E" w:rsidP="00A76623">
      <w:pPr>
        <w:pStyle w:val="a5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lastRenderedPageBreak/>
        <w:t xml:space="preserve">Актуальность </w:t>
      </w:r>
    </w:p>
    <w:p w:rsidR="00A76623" w:rsidRPr="0066423E" w:rsidRDefault="00A76623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66423E" w:rsidRPr="0066423E" w:rsidRDefault="0066423E" w:rsidP="00A7662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6423E">
        <w:rPr>
          <w:rFonts w:eastAsia="+mn-ea"/>
          <w:color w:val="000000"/>
          <w:kern w:val="24"/>
          <w:sz w:val="28"/>
          <w:szCs w:val="28"/>
        </w:rPr>
        <w:t>Мир физических и химических явлений, окружающий ребенка, дает огромную возможност</w:t>
      </w:r>
      <w:r w:rsidR="00A76623">
        <w:rPr>
          <w:rFonts w:eastAsia="+mn-ea"/>
          <w:color w:val="000000"/>
          <w:kern w:val="24"/>
          <w:sz w:val="28"/>
          <w:szCs w:val="28"/>
        </w:rPr>
        <w:t>ь для развития его способностей</w:t>
      </w:r>
      <w:r w:rsidRPr="0066423E">
        <w:rPr>
          <w:rFonts w:eastAsia="+mn-ea"/>
          <w:color w:val="000000"/>
          <w:kern w:val="24"/>
          <w:sz w:val="28"/>
          <w:szCs w:val="28"/>
        </w:rPr>
        <w:t>, в том числе и познавательных. В ходе выполнения  увлекательных  экспериментов и опытов, ребенку хочется сделать что – то самому, прийти к какому-то выводу, доступному для его понимания, сделать первые шаги в удивительный мир науки. Атмосфера домашней лаборатории способствует возникн</w:t>
      </w:r>
      <w:r w:rsidR="00A76623">
        <w:rPr>
          <w:rFonts w:eastAsia="+mn-ea"/>
          <w:color w:val="000000"/>
          <w:kern w:val="24"/>
          <w:sz w:val="28"/>
          <w:szCs w:val="28"/>
        </w:rPr>
        <w:t xml:space="preserve">овению боле ярких эмоций, </w:t>
      </w:r>
      <w:r w:rsidRPr="0066423E">
        <w:rPr>
          <w:rFonts w:eastAsia="+mn-ea"/>
          <w:color w:val="000000"/>
          <w:kern w:val="24"/>
          <w:sz w:val="28"/>
          <w:szCs w:val="28"/>
        </w:rPr>
        <w:t xml:space="preserve">достижении первых успехов ребенка. Включение семьи в экспериментальную деятельность особенно важно для ребенка.    </w:t>
      </w:r>
    </w:p>
    <w:p w:rsidR="00A76623" w:rsidRDefault="00A76623" w:rsidP="00A76623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76623" w:rsidRDefault="00A76623" w:rsidP="00A76623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90CFA" w:rsidRPr="00A76623" w:rsidRDefault="00A76623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662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Химики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623">
        <w:rPr>
          <w:rFonts w:ascii="Times New Roman" w:hAnsi="Times New Roman" w:cs="Times New Roman"/>
          <w:sz w:val="28"/>
          <w:szCs w:val="28"/>
        </w:rPr>
        <w:t>Превосходной мотивацией для постижения увлекательного мира химии являются проводимые вместе с детьми несложные и безопасные опыты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62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Зубная  паста для слона,</w:t>
      </w:r>
      <w:r w:rsidRPr="00A76623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A76623">
        <w:rPr>
          <w:rFonts w:ascii="Times New Roman" w:hAnsi="Times New Roman" w:cs="Times New Roman"/>
          <w:sz w:val="28"/>
          <w:szCs w:val="28"/>
        </w:rPr>
        <w:t>получившая такое экзотическое название, благодаря большому объему получающейся пенистой массы.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43C886" wp14:editId="54708369">
            <wp:simplePos x="0" y="0"/>
            <wp:positionH relativeFrom="column">
              <wp:posOffset>62865</wp:posOffset>
            </wp:positionH>
            <wp:positionV relativeFrom="paragraph">
              <wp:posOffset>116840</wp:posOffset>
            </wp:positionV>
            <wp:extent cx="2571750" cy="2907665"/>
            <wp:effectExtent l="0" t="0" r="0" b="6985"/>
            <wp:wrapThrough wrapText="bothSides">
              <wp:wrapPolygon edited="0">
                <wp:start x="0" y="0"/>
                <wp:lineTo x="0" y="21510"/>
                <wp:lineTo x="21440" y="21510"/>
                <wp:lineTo x="2144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92"/>
                    <a:stretch/>
                  </pic:blipFill>
                  <pic:spPr bwMode="auto">
                    <a:xfrm>
                      <a:off x="0" y="0"/>
                      <a:ext cx="257175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88F746" wp14:editId="49831830">
            <wp:simplePos x="0" y="0"/>
            <wp:positionH relativeFrom="column">
              <wp:posOffset>3320415</wp:posOffset>
            </wp:positionH>
            <wp:positionV relativeFrom="paragraph">
              <wp:posOffset>116840</wp:posOffset>
            </wp:positionV>
            <wp:extent cx="2391410" cy="2924175"/>
            <wp:effectExtent l="0" t="0" r="8890" b="9525"/>
            <wp:wrapThrough wrapText="bothSides">
              <wp:wrapPolygon edited="0">
                <wp:start x="0" y="0"/>
                <wp:lineTo x="0" y="21530"/>
                <wp:lineTo x="21508" y="21530"/>
                <wp:lineTo x="2150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62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lastRenderedPageBreak/>
        <w:t>Светофор.</w:t>
      </w:r>
      <w:r w:rsidRPr="00A76623">
        <w:rPr>
          <w:rFonts w:ascii="Times New Roman" w:hAnsi="Times New Roman" w:cs="Times New Roman"/>
          <w:sz w:val="28"/>
          <w:szCs w:val="28"/>
        </w:rPr>
        <w:t xml:space="preserve"> Этот эксперимент можно смело отнести к лучшим химическим фокусам для детей.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B997CE7" wp14:editId="0A598DBA">
            <wp:simplePos x="0" y="0"/>
            <wp:positionH relativeFrom="column">
              <wp:posOffset>1405890</wp:posOffset>
            </wp:positionH>
            <wp:positionV relativeFrom="paragraph">
              <wp:posOffset>142875</wp:posOffset>
            </wp:positionV>
            <wp:extent cx="2261235" cy="2952115"/>
            <wp:effectExtent l="0" t="0" r="5715" b="635"/>
            <wp:wrapThrough wrapText="bothSides">
              <wp:wrapPolygon edited="0">
                <wp:start x="0" y="0"/>
                <wp:lineTo x="0" y="21465"/>
                <wp:lineTo x="21473" y="21465"/>
                <wp:lineTo x="21473" y="0"/>
                <wp:lineTo x="0" y="0"/>
              </wp:wrapPolygon>
            </wp:wrapThrough>
            <wp:docPr id="4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623">
        <w:rPr>
          <w:noProof/>
          <w:lang w:eastAsia="ru-RU"/>
        </w:rPr>
        <w:t xml:space="preserve"> 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Pr="00A76623" w:rsidRDefault="00A76623" w:rsidP="00A7662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  <w:r w:rsidRPr="00A7662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 xml:space="preserve">Радуга в тарелке из разноцветных конфет 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8E7382C" wp14:editId="1962B54C">
            <wp:simplePos x="0" y="0"/>
            <wp:positionH relativeFrom="column">
              <wp:posOffset>2634615</wp:posOffset>
            </wp:positionH>
            <wp:positionV relativeFrom="paragraph">
              <wp:posOffset>558800</wp:posOffset>
            </wp:positionV>
            <wp:extent cx="2400300" cy="3014980"/>
            <wp:effectExtent l="0" t="0" r="0" b="0"/>
            <wp:wrapThrough wrapText="bothSides">
              <wp:wrapPolygon edited="0">
                <wp:start x="0" y="0"/>
                <wp:lineTo x="0" y="21427"/>
                <wp:lineTo x="21429" y="21427"/>
                <wp:lineTo x="21429" y="0"/>
                <wp:lineTo x="0" y="0"/>
              </wp:wrapPolygon>
            </wp:wrapThrough>
            <wp:docPr id="4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8"/>
                    <a:stretch/>
                  </pic:blipFill>
                  <pic:spPr bwMode="auto">
                    <a:xfrm>
                      <a:off x="0" y="0"/>
                      <a:ext cx="240030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3E1836" wp14:editId="1033A770">
            <wp:simplePos x="0" y="0"/>
            <wp:positionH relativeFrom="column">
              <wp:posOffset>-547370</wp:posOffset>
            </wp:positionH>
            <wp:positionV relativeFrom="paragraph">
              <wp:posOffset>554990</wp:posOffset>
            </wp:positionV>
            <wp:extent cx="2295525" cy="2927985"/>
            <wp:effectExtent l="0" t="0" r="9525" b="5715"/>
            <wp:wrapThrough wrapText="bothSides">
              <wp:wrapPolygon edited="0">
                <wp:start x="0" y="0"/>
                <wp:lineTo x="0" y="21502"/>
                <wp:lineTo x="21510" y="21502"/>
                <wp:lineTo x="21510" y="0"/>
                <wp:lineTo x="0" y="0"/>
              </wp:wrapPolygon>
            </wp:wrapThrough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/>
                  </pic:blipFill>
                  <pic:spPr bwMode="auto">
                    <a:xfrm>
                      <a:off x="0" y="0"/>
                      <a:ext cx="229552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623">
        <w:rPr>
          <w:rFonts w:ascii="Times New Roman" w:hAnsi="Times New Roman" w:cs="Times New Roman"/>
          <w:sz w:val="28"/>
          <w:szCs w:val="28"/>
        </w:rPr>
        <w:t>Исследование  взаимодействия молока с  красителями входящих в состав   разноцветных конфет.</w:t>
      </w: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623" w:rsidRDefault="00A76623" w:rsidP="00A76623">
      <w:pPr>
        <w:spacing w:after="0" w:line="360" w:lineRule="auto"/>
        <w:jc w:val="center"/>
        <w:rPr>
          <w:rFonts w:ascii="Times New Roman" w:eastAsia="+mn-ea" w:hAnsi="Times New Roman" w:cs="Times New Roman"/>
          <w:b/>
          <w:color w:val="C00000"/>
          <w:kern w:val="24"/>
          <w:sz w:val="36"/>
          <w:szCs w:val="36"/>
          <w:u w:val="single"/>
        </w:rPr>
      </w:pPr>
      <w:r w:rsidRPr="00A76623">
        <w:rPr>
          <w:rFonts w:ascii="Times New Roman" w:eastAsia="+mn-ea" w:hAnsi="Times New Roman" w:cs="Times New Roman"/>
          <w:b/>
          <w:color w:val="C00000"/>
          <w:kern w:val="24"/>
          <w:sz w:val="36"/>
          <w:szCs w:val="36"/>
          <w:u w:val="single"/>
        </w:rPr>
        <w:t>Физики</w:t>
      </w:r>
    </w:p>
    <w:p w:rsidR="00A76623" w:rsidRDefault="00B40734" w:rsidP="00A76623">
      <w:pPr>
        <w:pStyle w:val="a5"/>
        <w:spacing w:before="0" w:beforeAutospacing="0" w:after="0" w:afterAutospacing="0" w:line="360" w:lineRule="auto"/>
        <w:rPr>
          <w:rFonts w:eastAsia="+mn-ea"/>
          <w:b/>
          <w:bCs/>
          <w:color w:val="000000"/>
          <w:kern w:val="24"/>
          <w:sz w:val="32"/>
          <w:szCs w:val="32"/>
        </w:rPr>
      </w:pPr>
      <w:r>
        <w:rPr>
          <w:rFonts w:eastAsia="+mn-ea"/>
          <w:b/>
          <w:bCs/>
          <w:color w:val="000000"/>
          <w:kern w:val="24"/>
          <w:sz w:val="32"/>
          <w:szCs w:val="32"/>
        </w:rPr>
        <w:t>Цель - п</w:t>
      </w:r>
      <w:r w:rsidR="00A76623" w:rsidRPr="00A76623">
        <w:rPr>
          <w:rFonts w:eastAsia="+mn-ea"/>
          <w:b/>
          <w:bCs/>
          <w:color w:val="000000"/>
          <w:kern w:val="24"/>
          <w:sz w:val="32"/>
          <w:szCs w:val="32"/>
        </w:rPr>
        <w:t>ознакомить  д</w:t>
      </w:r>
      <w:r>
        <w:rPr>
          <w:rFonts w:eastAsia="+mn-ea"/>
          <w:b/>
          <w:bCs/>
          <w:color w:val="000000"/>
          <w:kern w:val="24"/>
          <w:sz w:val="32"/>
          <w:szCs w:val="32"/>
        </w:rPr>
        <w:t xml:space="preserve">етей с достижением человечества - </w:t>
      </w:r>
      <w:r w:rsidR="00A76623" w:rsidRPr="00A76623">
        <w:rPr>
          <w:rFonts w:eastAsia="+mn-ea"/>
          <w:b/>
          <w:bCs/>
          <w:color w:val="000000"/>
          <w:kern w:val="24"/>
          <w:sz w:val="32"/>
          <w:szCs w:val="32"/>
        </w:rPr>
        <w:t>электричеством.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Проведение опытов с электричеством, понимать принцип работы электроприбора.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Сформировать представление о возможностях  пользования электричества человеком.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Измеряем расстояние.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(измеряем расстояние ( чем дальше от предмета</w:t>
      </w:r>
      <w:proofErr w:type="gramStart"/>
      <w:r w:rsidRPr="00A76623">
        <w:rPr>
          <w:sz w:val="32"/>
          <w:szCs w:val="32"/>
        </w:rPr>
        <w:t xml:space="preserve"> ,</w:t>
      </w:r>
      <w:proofErr w:type="gramEnd"/>
      <w:r w:rsidRPr="00A76623">
        <w:rPr>
          <w:sz w:val="32"/>
          <w:szCs w:val="32"/>
        </w:rPr>
        <w:t>тем показатели на приборе больше)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Измеряем яркость света.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(регулируем яркос</w:t>
      </w:r>
      <w:r w:rsidR="00B40734">
        <w:rPr>
          <w:sz w:val="32"/>
          <w:szCs w:val="32"/>
        </w:rPr>
        <w:t>ть с помощью собранного пробора)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Измеряем уровень шума.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proofErr w:type="gramStart"/>
      <w:r w:rsidRPr="00A76623">
        <w:rPr>
          <w:sz w:val="32"/>
          <w:szCs w:val="32"/>
        </w:rPr>
        <w:t>Чем громче кричишь, тем больше лампочек зажигается)</w:t>
      </w:r>
      <w:proofErr w:type="gramEnd"/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 xml:space="preserve">Электронные цифровые </w:t>
      </w:r>
    </w:p>
    <w:p w:rsidR="00A76623" w:rsidRPr="00A76623" w:rsidRDefault="00A76623" w:rsidP="00A76623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A76623">
        <w:rPr>
          <w:sz w:val="32"/>
          <w:szCs w:val="32"/>
        </w:rPr>
        <w:t>Измеряем температуру воды.</w:t>
      </w:r>
    </w:p>
    <w:p w:rsidR="00A76623" w:rsidRDefault="00B40734" w:rsidP="00A76623">
      <w:pPr>
        <w:spacing w:after="0" w:line="360" w:lineRule="auto"/>
        <w:jc w:val="center"/>
        <w:rPr>
          <w:rFonts w:ascii="Times New Roman" w:eastAsia="+mn-ea" w:hAnsi="Times New Roman" w:cs="Times New Roman"/>
          <w:b/>
          <w:color w:val="C00000"/>
          <w:kern w:val="24"/>
          <w:sz w:val="36"/>
          <w:szCs w:val="36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E831119" wp14:editId="2533A8B3">
            <wp:simplePos x="0" y="0"/>
            <wp:positionH relativeFrom="column">
              <wp:posOffset>3168015</wp:posOffset>
            </wp:positionH>
            <wp:positionV relativeFrom="paragraph">
              <wp:posOffset>366395</wp:posOffset>
            </wp:positionV>
            <wp:extent cx="2113280" cy="3460750"/>
            <wp:effectExtent l="0" t="0" r="1270" b="6350"/>
            <wp:wrapThrough wrapText="bothSides">
              <wp:wrapPolygon edited="0">
                <wp:start x="779" y="0"/>
                <wp:lineTo x="0" y="238"/>
                <wp:lineTo x="0" y="21164"/>
                <wp:lineTo x="389" y="21521"/>
                <wp:lineTo x="779" y="21521"/>
                <wp:lineTo x="20639" y="21521"/>
                <wp:lineTo x="21029" y="21521"/>
                <wp:lineTo x="21418" y="21164"/>
                <wp:lineTo x="21418" y="238"/>
                <wp:lineTo x="20639" y="0"/>
                <wp:lineTo x="779" y="0"/>
              </wp:wrapPolygon>
            </wp:wrapThrough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346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623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5C82F68" wp14:editId="3BCF65D9">
            <wp:simplePos x="0" y="0"/>
            <wp:positionH relativeFrom="column">
              <wp:posOffset>-480060</wp:posOffset>
            </wp:positionH>
            <wp:positionV relativeFrom="paragraph">
              <wp:posOffset>52070</wp:posOffset>
            </wp:positionV>
            <wp:extent cx="3128010" cy="3336925"/>
            <wp:effectExtent l="0" t="0" r="0" b="0"/>
            <wp:wrapThrough wrapText="bothSides">
              <wp:wrapPolygon edited="0">
                <wp:start x="526" y="0"/>
                <wp:lineTo x="0" y="247"/>
                <wp:lineTo x="0" y="21333"/>
                <wp:lineTo x="526" y="21456"/>
                <wp:lineTo x="20916" y="21456"/>
                <wp:lineTo x="21442" y="21333"/>
                <wp:lineTo x="21442" y="247"/>
                <wp:lineTo x="20916" y="0"/>
                <wp:lineTo x="526" y="0"/>
              </wp:wrapPolygon>
            </wp:wrapThrough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7" b="20771"/>
                    <a:stretch/>
                  </pic:blipFill>
                  <pic:spPr bwMode="auto">
                    <a:xfrm>
                      <a:off x="0" y="0"/>
                      <a:ext cx="3128010" cy="333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8C3E33B" wp14:editId="4DF12846">
            <wp:simplePos x="0" y="0"/>
            <wp:positionH relativeFrom="column">
              <wp:posOffset>1082398</wp:posOffset>
            </wp:positionH>
            <wp:positionV relativeFrom="paragraph">
              <wp:posOffset>-189230</wp:posOffset>
            </wp:positionV>
            <wp:extent cx="2209800" cy="3924935"/>
            <wp:effectExtent l="0" t="0" r="0" b="0"/>
            <wp:wrapNone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924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4DCCE24" wp14:editId="75DCF585">
            <wp:simplePos x="0" y="0"/>
            <wp:positionH relativeFrom="column">
              <wp:posOffset>129540</wp:posOffset>
            </wp:positionH>
            <wp:positionV relativeFrom="paragraph">
              <wp:posOffset>-331470</wp:posOffset>
            </wp:positionV>
            <wp:extent cx="2333625" cy="3925570"/>
            <wp:effectExtent l="0" t="0" r="9525" b="0"/>
            <wp:wrapThrough wrapText="bothSides">
              <wp:wrapPolygon edited="0">
                <wp:start x="705" y="0"/>
                <wp:lineTo x="0" y="210"/>
                <wp:lineTo x="0" y="21383"/>
                <wp:lineTo x="705" y="21488"/>
                <wp:lineTo x="20807" y="21488"/>
                <wp:lineTo x="21512" y="21383"/>
                <wp:lineTo x="21512" y="210"/>
                <wp:lineTo x="20807" y="0"/>
                <wp:lineTo x="705" y="0"/>
              </wp:wrapPolygon>
            </wp:wrapThrough>
            <wp:docPr id="20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92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0734" w:rsidRPr="00A76623" w:rsidRDefault="00B40734" w:rsidP="00A7662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-2209801</wp:posOffset>
            </wp:positionH>
            <wp:positionV relativeFrom="paragraph">
              <wp:posOffset>826770</wp:posOffset>
            </wp:positionV>
            <wp:extent cx="5437043" cy="30670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602" cy="3069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0734" w:rsidRPr="00A76623" w:rsidSect="0066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C8"/>
    <w:rsid w:val="00493156"/>
    <w:rsid w:val="0066423E"/>
    <w:rsid w:val="00690CFA"/>
    <w:rsid w:val="00A76623"/>
    <w:rsid w:val="00B40734"/>
    <w:rsid w:val="00EE48C8"/>
    <w:rsid w:val="00F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4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4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2023-02-17T07:21:00Z</cp:lastPrinted>
  <dcterms:created xsi:type="dcterms:W3CDTF">2023-02-17T07:16:00Z</dcterms:created>
  <dcterms:modified xsi:type="dcterms:W3CDTF">2023-02-17T10:01:00Z</dcterms:modified>
</cp:coreProperties>
</file>